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附表1</w:t>
      </w:r>
    </w:p>
    <w:tbl>
      <w:tblPr>
        <w:tblStyle w:val="8"/>
        <w:tblW w:w="87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215"/>
        <w:gridCol w:w="1215"/>
        <w:gridCol w:w="93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工程量清单表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项目名称：陆丰市东海街道社区卫生服务中心中医馆改造工程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建设单位：陆丰市东海街道社区卫生服务中心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4mm2配线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定时开关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三层原妇幼办公室拆除柜台、玻璃隔断、洗手盆等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各类宣传栏等制作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技术参数见附表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br w:type="page"/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422"/>
        <w:gridCol w:w="5448"/>
        <w:gridCol w:w="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陆丰市东海街道社区卫生服务中心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《中医馆》各类宣传栏等清单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《中医馆》双色发光加厚灯箱，尺寸：220cmx40cm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墙体标语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《传承中医国粹》《共享健康和谐》加厚高清车贴画面过光膜，尺寸 ：200cmx51cm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宣传栏画面1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《中华名医》高清加厚灯布画面，尺寸 ：310cmx130cm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宣传栏画面2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《大医精诚 医者仁德为先》高清加厚灯布画面，尺寸 ：310cmx130cm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科室牌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《推拿室》《针灸理疗室》《仓库》《诊疗室》《熏蒸室》弧形铝制科室牌UV烤漆画面-，尺寸 ：26cmx32cm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科室制度牌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《中医诊室》《推拿室》《仓库物资》《针灸理疗室》《熏蒸室》单层PVC板烤漆，亚克力雕刻，UV画面，尺寸：80cmx50cm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墙面挂画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《对症下药》《药到病除》《望闻问切》《中药内调》《博大精深》《中医之道》双层PVC板烤漆，亚克力雕刻，UV画面，尺寸 ：58cmx90cm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诊疗室挂画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《艾灸》《拔罐》《刮痧》《推拿》《足疗》《火疗》《香薰》双层PVC板烤漆，亚克力雕刻，UV画面，尺寸 ：58cmx90cm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针灸理疗室挂画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《中医经络12图示》单层PVC板烤漆，亚克力雕刻，UV画面，尺寸：80cmx50cm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12套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3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《传承中医国粹 共享健康和谐》双层PVC板烤漆雕刻宣传栏 ，亚克力造型雕刻UV画面,尺寸：200cmx130cm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 xml:space="preserve">附表2 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价格部分</w:t>
      </w:r>
    </w:p>
    <w:p>
      <w:pPr>
        <w:pStyle w:val="3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报价一览表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557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76" w:type="pct"/>
            <w:noWrap w:val="0"/>
            <w:vAlign w:val="center"/>
          </w:tcPr>
          <w:p>
            <w:pPr>
              <w:keepLines/>
              <w:widowControl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项目名称</w:t>
            </w:r>
          </w:p>
        </w:tc>
        <w:tc>
          <w:tcPr>
            <w:tcW w:w="3271" w:type="pct"/>
            <w:noWrap w:val="0"/>
            <w:vAlign w:val="center"/>
          </w:tcPr>
          <w:p>
            <w:pPr>
              <w:keepLines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总价</w:t>
            </w:r>
          </w:p>
        </w:tc>
        <w:tc>
          <w:tcPr>
            <w:tcW w:w="752" w:type="pct"/>
            <w:noWrap w:val="0"/>
            <w:vAlign w:val="center"/>
          </w:tcPr>
          <w:p>
            <w:pPr>
              <w:keepLines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76" w:type="pct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271" w:type="pc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bCs/>
                <w:caps/>
                <w:sz w:val="24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aps/>
                <w:sz w:val="24"/>
              </w:rPr>
              <w:t>大写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752" w:type="pct"/>
            <w:vMerge w:val="restart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976" w:type="pct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27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ap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小写：</w:t>
            </w:r>
          </w:p>
        </w:tc>
        <w:tc>
          <w:tcPr>
            <w:tcW w:w="752" w:type="pct"/>
            <w:vMerge w:val="continue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1.报价供应商须按要求填写所有信息，不得随意更改本表格式。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2.报价中必须包含安装、运输保险、质保期售后服务、全额含税发票、合同实施过程中应预见和不可预见费用等。所有价格均应以人民币报价，金额单位为元。</w:t>
      </w: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报价供应商代表（签名或盖私章）：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报价供应商名称（加盖公章）：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 xml:space="preserve">日期：   年   月   </w:t>
      </w:r>
      <w:r>
        <w:rPr>
          <w:rFonts w:hint="eastAsia" w:ascii="宋体" w:hAnsi="宋体" w:eastAsia="宋体" w:cs="宋体"/>
          <w:sz w:val="24"/>
          <w:lang w:val="en-US" w:eastAsia="zh-CN"/>
        </w:rPr>
        <w:t>日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br w:type="page"/>
      </w:r>
      <w:r>
        <w:rPr>
          <w:rFonts w:hint="eastAsia" w:ascii="宋体" w:hAnsi="宋体" w:eastAsia="宋体" w:cs="宋体"/>
          <w:sz w:val="24"/>
          <w:lang w:val="en-US" w:eastAsia="zh-CN"/>
        </w:rPr>
        <w:t>详细报价表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22"/>
        <w:gridCol w:w="3978"/>
        <w:gridCol w:w="505"/>
        <w:gridCol w:w="553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品目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施工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4mm2配线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定时开关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三层原妇幼办公室拆除柜台、玻璃隔断、洗手盆等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各类宣传栏等制作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灯箱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《中医馆》双色发光加厚灯箱，尺寸：220cmx40cm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墙体标语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《传承中医国粹》《共享健康和谐》加厚高清车贴画面过光膜，尺寸 ：200cmx51cm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宣传栏画面1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《中华名医》高清加厚灯布画面，尺寸 ：310cmx130cm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宣传栏画面2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《大医精诚 医者仁德为先》高清加厚灯布画面，尺寸 ：310cmx130cm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《推拿室》《针灸理疗室》《仓库》《诊疗室》《熏蒸室》弧形铝制科室牌UV烤漆画面-，尺寸 ：26cmx32cm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科室制度牌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《中医诊室》《推拿室》《仓库物资》《针灸理疗室》《熏蒸室》单层PVC板烤漆，亚克力雕刻，UV画面，尺寸：80cmx50cm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墙面挂画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《对症下药》《药到病除》《望闻问切》《中药内调》《博大精深》《中医之道》双层PVC板烤漆，亚克力雕刻，UV画面，尺寸 ：58cmx90cm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诊疗室挂画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《艾灸》《拔罐》《刮痧》《推拿》《足疗》《火疗》《香薰》双层PVC板烤漆，亚克力雕刻，UV画面，尺寸 ：58cmx90cm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针灸理疗室挂画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《中医经络12图示》单层PVC板烤漆，亚克力雕刻，UV画面，尺寸：80cmx50cm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6.10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《传承中医国粹 共享健康和谐》双层PVC板烤漆雕刻宣传栏 ，亚克力造型雕刻UV画面,尺寸：200cmx130cm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br w:type="page"/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附表3 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（1）法定代表人证明书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致：（采购代理机构名称）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同志为本单位法定代表人，特此证明。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签发日期：           单位：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附：代表人性别：   年龄：  身份证号码：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营业执照号码：                       经济性质：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机构代码：                           机构性质：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主营：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兼营：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说明：1.内容必须填写真实、清楚、涂改无效，不得转让、买卖。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2.将此证明书提交对方作为合同附件</w:t>
      </w:r>
      <w:r>
        <w:rPr>
          <w:rFonts w:hint="eastAsia" w:ascii="宋体" w:hAnsi="宋体" w:eastAsia="宋体" w:cs="宋体"/>
          <w:b/>
          <w:sz w:val="28"/>
          <w:szCs w:val="28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20320</wp:posOffset>
                </wp:positionV>
                <wp:extent cx="2333625" cy="1584325"/>
                <wp:effectExtent l="4445" t="4445" r="5080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</w:t>
                            </w:r>
                            <w:r>
                              <w:rPr>
                                <w:rFonts w:hint="eastAsia" w:hAnsi="宋体"/>
                                <w:szCs w:val="21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（盖单位公章）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1.6pt;height:124.75pt;width:183.75pt;z-index:251658240;mso-width-relative:page;mso-height-relative:page;" fillcolor="#FFFFFF" filled="t" stroked="t" coordsize="21600,21600" o:gfxdata="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VnK/a1wAAAAkBAAAPAAAAAAAAAAEAIAAAACIAAABkcnMvZG93bnJldi54bWxQSwECFAAUAAAA&#10;CACHTuJARCKkLy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</w:t>
                      </w:r>
                      <w:r>
                        <w:rPr>
                          <w:rFonts w:hint="eastAsia" w:hAnsi="宋体"/>
                          <w:szCs w:val="21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hAnsi="宋体"/>
                          <w:szCs w:val="21"/>
                        </w:rPr>
                        <w:t>复印件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（盖单位公章）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ageBreakBefore w:val="0"/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（2）法定代表人/负责人授权委托书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如有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致：（采购代理机构名称）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同志，为我方签订经济合同及办理其他事务代理人，其权限是：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授权单位：   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法定代表人（签名或盖私章）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有效期限：至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  月  日   签发日期：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附：代理人性别：        年龄：       身份证号码：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联系电话：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营业执照号码：                         经济性质：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主营（产）：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兼营（产）：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说明：1.法定代表人为企业事业单位、国家机关、社会团体的主要行政负责人。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2.内容必须填写真实、清楚、涂改无效，不得转让、买卖。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59" w:firstLineChars="30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3.有效期限：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报价有效期为60个日历天</w:t>
      </w:r>
      <w:r>
        <w:rPr>
          <w:rFonts w:hint="eastAsia" w:ascii="宋体" w:hAnsi="宋体" w:eastAsia="宋体" w:cs="宋体"/>
          <w:sz w:val="28"/>
          <w:szCs w:val="28"/>
        </w:rPr>
        <w:t>，自本单位盖公章之日起生效。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59" w:firstLineChars="30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.签字代表为法定代表人，则本表不适用。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840" w:firstLineChars="3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44450</wp:posOffset>
                </wp:positionV>
                <wp:extent cx="2333625" cy="1584325"/>
                <wp:effectExtent l="4445" t="4445" r="508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</w:t>
                            </w:r>
                            <w:r>
                              <w:rPr>
                                <w:rFonts w:hint="eastAsia" w:hAnsi="宋体"/>
                                <w:szCs w:val="21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（盖单位公章）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5pt;margin-top:3.5pt;height:124.75pt;width:183.75pt;z-index:251659264;mso-width-relative:page;mso-height-relative:page;" fillcolor="#FFFFFF" filled="t" stroked="t" coordsize="21600,21600" o:gfxdata="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pNdh1wAAAAkBAAAPAAAAAAAAAAEAIAAAACIAAABkcnMvZG93bnJldi54bWxQSwECFAAUAAAA&#10;CACHTuJAwdT7IC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</w:t>
                      </w:r>
                      <w:r>
                        <w:rPr>
                          <w:rFonts w:hint="eastAsia" w:hAnsi="宋体"/>
                          <w:szCs w:val="21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hAnsi="宋体"/>
                          <w:szCs w:val="21"/>
                        </w:rPr>
                        <w:t>复印件</w:t>
                      </w: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（盖单位公章）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/>
        <w:rPr>
          <w:rFonts w:hint="eastAsia" w:ascii="宋体" w:hAnsi="宋体" w:eastAsia="宋体" w:cs="宋体"/>
          <w:sz w:val="28"/>
          <w:szCs w:val="28"/>
          <w:u w:val="single"/>
        </w:rPr>
      </w:pPr>
    </w:p>
    <w:p>
      <w:pPr>
        <w:spacing w:line="360" w:lineRule="auto"/>
        <w:jc w:val="both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b w:val="0"/>
          <w:bCs/>
          <w:color w:val="auto"/>
          <w:sz w:val="24"/>
          <w:lang w:val="en-US" w:eastAsia="zh-CN"/>
        </w:r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45</w:t>
    </w:r>
    <w:r>
      <w:fldChar w:fldCharType="end"/>
    </w:r>
  </w:p>
  <w:p>
    <w:pPr>
      <w:pStyle w:val="5"/>
      <w:ind w:right="360"/>
    </w:pPr>
    <w:r>
      <w:rPr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-53340</wp:posOffset>
              </wp:positionV>
              <wp:extent cx="1143000" cy="2971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t>45</w:t>
                          </w:r>
                          <w:r>
                            <w:rPr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bCs/>
                              <w:color w:val="FFFFFF"/>
                              <w:kern w:val="0"/>
                              <w:szCs w:val="21"/>
                            </w:rPr>
                            <w:t xml:space="preserve"> 页 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2pt;margin-top:-4.2pt;height:23.4pt;width:90pt;z-index:251658240;mso-width-relative:page;mso-height-relative:page;" filled="f" stroked="f" coordsize="21600,21600" o:gfxdata="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VKhQPWAAAA&#10;CgEAAA8AAAAAAAAAAQAgAAAAIgAAAGRycy9kb3ducmV2LnhtbFBLAQIUABQAAAAIAIdO4kBGZKWy&#10;rQEAAE4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rFonts w:hint="eastAsia"/>
                        <w:b/>
                        <w:bCs/>
                        <w:color w:val="FFFFFF"/>
                        <w:kern w:val="0"/>
                        <w:szCs w:val="21"/>
                      </w:rPr>
                      <w:t xml:space="preserve">第 </w:t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t>45</w:t>
                    </w:r>
                    <w:r>
                      <w:rPr>
                        <w:b/>
                        <w:bCs/>
                        <w:color w:val="FFFFFF"/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b/>
                        <w:bCs/>
                        <w:color w:val="FFFFFF"/>
                        <w:kern w:val="0"/>
                        <w:szCs w:val="21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350"/>
        <w:tab w:val="clear" w:pos="4153"/>
        <w:tab w:val="clear" w:pos="830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0394"/>
    <w:rsid w:val="0E61747D"/>
    <w:rsid w:val="30A32E74"/>
    <w:rsid w:val="5DB70394"/>
    <w:rsid w:val="732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</w:style>
  <w:style w:type="table" w:styleId="9">
    <w:name w:val="Table Grid"/>
    <w:basedOn w:val="8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paragraph" w:customStyle="1" w:styleId="12">
    <w:name w:val="样式1"/>
    <w:basedOn w:val="4"/>
    <w:qFormat/>
    <w:uiPriority w:val="0"/>
    <w:rPr>
      <w:rFonts w:ascii="宋体" w:hAnsi="宋体" w:eastAsia="仿宋" w:cs="宋体"/>
      <w:sz w:val="28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2020-11-11T08:10:00Z</dcterms:created>
  <dc:creator>裕林</dc:creator>
  <cp:lastModifiedBy>裕林</cp:lastModifiedBy>
  <dcterms:modified xsi:type="dcterms:W3CDTF">2020-11-11T09:14:23Z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